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Borders>
          <w:insideV w:val="single" w:sz="4" w:space="0" w:color="auto"/>
        </w:tblBorders>
        <w:tblLook w:val="04A0" w:firstRow="1" w:lastRow="0" w:firstColumn="1" w:lastColumn="0" w:noHBand="0" w:noVBand="1"/>
      </w:tblPr>
      <w:tblGrid>
        <w:gridCol w:w="9747"/>
      </w:tblGrid>
      <w:tr w:rsidR="00992599" w:rsidRPr="004B24AB" w14:paraId="430E7C3C" w14:textId="77777777" w:rsidTr="00955BC9">
        <w:trPr>
          <w:jc w:val="center"/>
        </w:trPr>
        <w:tc>
          <w:tcPr>
            <w:tcW w:w="9747" w:type="dxa"/>
            <w:shd w:val="clear" w:color="auto" w:fill="auto"/>
            <w:vAlign w:val="center"/>
          </w:tcPr>
          <w:p w14:paraId="12312139" w14:textId="77777777"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Calibri" w:eastAsia="Calibri" w:hAnsi="Calibri" w:cs="Times New Roman"/>
                <w:noProof/>
                <w:lang w:val="ro-RO" w:eastAsia="ro-RO"/>
              </w:rPr>
              <w:drawing>
                <wp:inline distT="0" distB="0" distL="0" distR="0" wp14:anchorId="55740E64" wp14:editId="60590843">
                  <wp:extent cx="1377950" cy="895350"/>
                  <wp:effectExtent l="0" t="0" r="0" b="0"/>
                  <wp:docPr id="2" name="Рисунок 2" descr="Stema primar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tema primarie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950" cy="895350"/>
                          </a:xfrm>
                          <a:prstGeom prst="rect">
                            <a:avLst/>
                          </a:prstGeom>
                          <a:noFill/>
                          <a:ln>
                            <a:noFill/>
                          </a:ln>
                        </pic:spPr>
                      </pic:pic>
                    </a:graphicData>
                  </a:graphic>
                </wp:inline>
              </w:drawing>
            </w:r>
          </w:p>
          <w:p w14:paraId="01D438DD" w14:textId="2449F06E"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 xml:space="preserve">     CONSILIUL MUNICIPAL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45962FC1" w14:textId="6ED51303" w:rsidR="00992599" w:rsidRPr="00543DB4" w:rsidRDefault="00992599" w:rsidP="00992599">
            <w:pPr>
              <w:keepNext/>
              <w:tabs>
                <w:tab w:val="center" w:pos="3817"/>
                <w:tab w:val="right" w:pos="7634"/>
              </w:tabs>
              <w:spacing w:after="0" w:line="240" w:lineRule="auto"/>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PRIMAR GENERAL AL MUNICIPIULUI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2DB2E52B" w14:textId="6BE4A915" w:rsidR="00992599" w:rsidRPr="00543DB4" w:rsidRDefault="00992599" w:rsidP="00992599">
            <w:pPr>
              <w:keepNext/>
              <w:tabs>
                <w:tab w:val="center" w:pos="3817"/>
                <w:tab w:val="right" w:pos="7634"/>
              </w:tabs>
              <w:spacing w:after="0" w:line="240" w:lineRule="auto"/>
              <w:jc w:val="center"/>
              <w:outlineLvl w:val="0"/>
              <w:rPr>
                <w:rFonts w:ascii="Times New Roman" w:eastAsia="Times New Roman" w:hAnsi="Times New Roman" w:cs="Aharoni"/>
                <w:b/>
                <w:sz w:val="10"/>
                <w:szCs w:val="10"/>
                <w:lang w:val="ro-RO" w:eastAsia="ru-RU"/>
              </w:rPr>
            </w:pPr>
            <w:r w:rsidRPr="00543DB4">
              <w:rPr>
                <w:rFonts w:ascii="Times New Roman" w:eastAsia="Times New Roman" w:hAnsi="Times New Roman" w:cs="Aharoni"/>
                <w:b/>
                <w:bCs/>
                <w:sz w:val="28"/>
                <w:szCs w:val="28"/>
                <w:lang w:val="ro-RO" w:eastAsia="ru-RU"/>
              </w:rPr>
              <w:t>DIREC</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IA GENERALĂ ECONOMIE, COMER</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 xml:space="preserve"> </w:t>
            </w:r>
            <w:r w:rsidR="00543DB4">
              <w:rPr>
                <w:rFonts w:ascii="Times New Roman" w:eastAsia="Times New Roman" w:hAnsi="Times New Roman" w:cs="Aharoni"/>
                <w:b/>
                <w:bCs/>
                <w:sz w:val="28"/>
                <w:szCs w:val="28"/>
                <w:lang w:val="ro-RO" w:eastAsia="ru-RU"/>
              </w:rPr>
              <w:t>Ș</w:t>
            </w:r>
            <w:r w:rsidRPr="00543DB4">
              <w:rPr>
                <w:rFonts w:ascii="Times New Roman" w:eastAsia="Times New Roman" w:hAnsi="Times New Roman" w:cs="Aharoni"/>
                <w:b/>
                <w:bCs/>
                <w:sz w:val="28"/>
                <w:szCs w:val="28"/>
                <w:lang w:val="ro-RO" w:eastAsia="ru-RU"/>
              </w:rPr>
              <w:t>I TURISM</w:t>
            </w:r>
          </w:p>
        </w:tc>
      </w:tr>
      <w:tr w:rsidR="00992599" w:rsidRPr="00543DB4" w14:paraId="0D4E25DB" w14:textId="77777777" w:rsidTr="00955BC9">
        <w:trPr>
          <w:jc w:val="center"/>
        </w:trPr>
        <w:tc>
          <w:tcPr>
            <w:tcW w:w="9747" w:type="dxa"/>
            <w:shd w:val="clear" w:color="auto" w:fill="auto"/>
            <w:vAlign w:val="center"/>
          </w:tcPr>
          <w:p w14:paraId="1DC0ECEE" w14:textId="77777777" w:rsidR="00992599" w:rsidRPr="00543DB4" w:rsidRDefault="00992599" w:rsidP="00992599">
            <w:pPr>
              <w:keepNext/>
              <w:tabs>
                <w:tab w:val="center" w:pos="3817"/>
                <w:tab w:val="right" w:pos="7634"/>
              </w:tabs>
              <w:spacing w:after="0" w:line="240" w:lineRule="auto"/>
              <w:ind w:left="-425"/>
              <w:jc w:val="center"/>
              <w:outlineLvl w:val="2"/>
              <w:rPr>
                <w:rFonts w:ascii="Calibri" w:eastAsia="Calibri" w:hAnsi="Calibri" w:cs="Times New Roman"/>
                <w:lang w:val="ro-RO" w:eastAsia="ru-RU"/>
              </w:rPr>
            </w:pPr>
            <w:r w:rsidRPr="00543DB4">
              <w:rPr>
                <w:rFonts w:ascii="Calibri" w:eastAsia="Calibri" w:hAnsi="Calibri" w:cs="Times New Roman"/>
                <w:noProof/>
                <w:lang w:val="ro-RO" w:eastAsia="ro-RO"/>
              </w:rPr>
              <w:drawing>
                <wp:inline distT="0" distB="0" distL="0" distR="0" wp14:anchorId="529EEECC" wp14:editId="363BD6A3">
                  <wp:extent cx="5867400" cy="7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7400" cy="76200"/>
                          </a:xfrm>
                          <a:prstGeom prst="rect">
                            <a:avLst/>
                          </a:prstGeom>
                          <a:noFill/>
                          <a:ln>
                            <a:noFill/>
                          </a:ln>
                        </pic:spPr>
                      </pic:pic>
                    </a:graphicData>
                  </a:graphic>
                </wp:inline>
              </w:drawing>
            </w:r>
          </w:p>
        </w:tc>
      </w:tr>
    </w:tbl>
    <w:p w14:paraId="0A0EE94D" w14:textId="77777777" w:rsidR="00D64A5A" w:rsidRPr="00543DB4" w:rsidRDefault="00D64A5A" w:rsidP="00D64A5A">
      <w:pPr>
        <w:widowControl w:val="0"/>
        <w:spacing w:before="240"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nr.</w:t>
      </w:r>
      <w:r w:rsidR="00EB7950" w:rsidRPr="00543DB4">
        <w:rPr>
          <w:rFonts w:ascii="Times New Roman" w:eastAsia="Calibri" w:hAnsi="Times New Roman" w:cs="Times New Roman"/>
          <w:sz w:val="24"/>
          <w:szCs w:val="24"/>
          <w:lang w:val="ro-RO"/>
        </w:rPr>
        <w:t xml:space="preserve"> </w:t>
      </w:r>
      <w:r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________________</w:t>
      </w:r>
      <w:r w:rsidRPr="00543DB4">
        <w:rPr>
          <w:rFonts w:ascii="Times New Roman" w:eastAsia="Calibri" w:hAnsi="Times New Roman" w:cs="Times New Roman"/>
          <w:sz w:val="24"/>
          <w:szCs w:val="24"/>
          <w:lang w:val="ro-RO"/>
        </w:rPr>
        <w:t>din</w:t>
      </w:r>
      <w:r w:rsidR="00B11150"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w:t>
      </w:r>
    </w:p>
    <w:p w14:paraId="7918DEEC" w14:textId="77777777" w:rsidR="00D64A5A"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ab/>
      </w:r>
    </w:p>
    <w:p w14:paraId="4A2D0D87" w14:textId="77777777" w:rsidR="00D249B8"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 xml:space="preserve">la  nr. </w:t>
      </w:r>
      <w:r w:rsidR="00B11150" w:rsidRPr="00543DB4">
        <w:rPr>
          <w:rFonts w:ascii="Times New Roman" w:eastAsia="Calibri" w:hAnsi="Times New Roman" w:cs="Times New Roman"/>
          <w:sz w:val="24"/>
          <w:szCs w:val="24"/>
          <w:u w:val="single"/>
          <w:lang w:val="ro-RO"/>
        </w:rPr>
        <w:t>______________</w:t>
      </w:r>
      <w:r w:rsidRPr="00543DB4">
        <w:rPr>
          <w:rFonts w:ascii="Times New Roman" w:eastAsia="Calibri" w:hAnsi="Times New Roman" w:cs="Times New Roman"/>
          <w:sz w:val="24"/>
          <w:szCs w:val="24"/>
          <w:lang w:val="ro-RO"/>
        </w:rPr>
        <w:t xml:space="preserve">din </w:t>
      </w:r>
      <w:r w:rsidR="00B11150" w:rsidRPr="00543DB4">
        <w:rPr>
          <w:rFonts w:ascii="Times New Roman" w:eastAsia="Calibri" w:hAnsi="Times New Roman" w:cs="Times New Roman"/>
          <w:sz w:val="24"/>
          <w:szCs w:val="24"/>
          <w:u w:val="single"/>
          <w:lang w:val="ro-RO"/>
        </w:rPr>
        <w:t>____________</w:t>
      </w:r>
    </w:p>
    <w:p w14:paraId="61BDF7BC" w14:textId="77777777" w:rsidR="002100B9" w:rsidRDefault="002100B9" w:rsidP="006E72C4">
      <w:pPr>
        <w:spacing w:after="0" w:line="240" w:lineRule="auto"/>
        <w:jc w:val="center"/>
        <w:rPr>
          <w:rFonts w:ascii="Times New Roman" w:hAnsi="Times New Roman"/>
          <w:b/>
          <w:sz w:val="26"/>
          <w:szCs w:val="26"/>
          <w:lang w:val="ro-RO"/>
        </w:rPr>
      </w:pPr>
    </w:p>
    <w:p w14:paraId="4075B168" w14:textId="513B0F12" w:rsidR="006E72C4" w:rsidRPr="00543DB4" w:rsidRDefault="006E72C4" w:rsidP="006E72C4">
      <w:pPr>
        <w:spacing w:after="0" w:line="240" w:lineRule="auto"/>
        <w:jc w:val="center"/>
        <w:rPr>
          <w:rFonts w:ascii="Times New Roman" w:hAnsi="Times New Roman"/>
          <w:b/>
          <w:sz w:val="26"/>
          <w:szCs w:val="26"/>
          <w:lang w:val="ro-RO"/>
        </w:rPr>
      </w:pPr>
      <w:r w:rsidRPr="00543DB4">
        <w:rPr>
          <w:rFonts w:ascii="Times New Roman" w:hAnsi="Times New Roman"/>
          <w:b/>
          <w:sz w:val="26"/>
          <w:szCs w:val="26"/>
          <w:lang w:val="ro-RO"/>
        </w:rPr>
        <w:t>Notă  informativă</w:t>
      </w:r>
    </w:p>
    <w:p w14:paraId="59BE5E65" w14:textId="4DF0BDD8" w:rsidR="003B2ED9" w:rsidRPr="00543DB4" w:rsidRDefault="006E72C4" w:rsidP="003B2ED9">
      <w:pPr>
        <w:spacing w:after="0" w:line="240" w:lineRule="auto"/>
        <w:jc w:val="center"/>
        <w:rPr>
          <w:rFonts w:ascii="Times New Roman" w:hAnsi="Times New Roman"/>
          <w:b/>
          <w:sz w:val="26"/>
          <w:szCs w:val="26"/>
          <w:lang w:val="ro-RO"/>
        </w:rPr>
      </w:pPr>
      <w:r w:rsidRPr="00543DB4">
        <w:rPr>
          <w:rFonts w:ascii="Times New Roman" w:hAnsi="Times New Roman"/>
          <w:sz w:val="26"/>
          <w:szCs w:val="26"/>
          <w:lang w:val="ro-RO"/>
        </w:rPr>
        <w:t xml:space="preserve">la proiectul de decizie al Consiliului </w:t>
      </w:r>
      <w:r w:rsidR="003B2ED9" w:rsidRPr="00543DB4">
        <w:rPr>
          <w:rFonts w:ascii="Times New Roman" w:hAnsi="Times New Roman"/>
          <w:sz w:val="26"/>
          <w:szCs w:val="26"/>
          <w:lang w:val="ro-RO"/>
        </w:rPr>
        <w:t>M</w:t>
      </w:r>
      <w:r w:rsidRPr="00543DB4">
        <w:rPr>
          <w:rFonts w:ascii="Times New Roman" w:hAnsi="Times New Roman"/>
          <w:sz w:val="26"/>
          <w:szCs w:val="26"/>
          <w:lang w:val="ro-RO"/>
        </w:rPr>
        <w:t>unicipal Chi</w:t>
      </w:r>
      <w:r w:rsidR="00543DB4">
        <w:rPr>
          <w:rFonts w:ascii="Times New Roman" w:hAnsi="Times New Roman"/>
          <w:sz w:val="26"/>
          <w:szCs w:val="26"/>
          <w:lang w:val="ro-RO"/>
        </w:rPr>
        <w:t>ș</w:t>
      </w:r>
      <w:r w:rsidRPr="00543DB4">
        <w:rPr>
          <w:rFonts w:ascii="Times New Roman" w:hAnsi="Times New Roman"/>
          <w:sz w:val="26"/>
          <w:szCs w:val="26"/>
          <w:lang w:val="ro-RO"/>
        </w:rPr>
        <w:t>inău ,,</w:t>
      </w:r>
      <w:r w:rsidR="004975BD" w:rsidRPr="004975BD">
        <w:rPr>
          <w:rFonts w:ascii="Times New Roman" w:hAnsi="Times New Roman"/>
          <w:bCs/>
          <w:i/>
          <w:iCs/>
          <w:sz w:val="26"/>
          <w:szCs w:val="26"/>
          <w:lang w:val="ro-RO"/>
        </w:rPr>
        <w:t>Despre operarea de modificări și completări în decizia CMC nr. 6/ 28 din 04.10.2018 despre aprobarea Regulamentului cu privire la inventarierea clădirilor, construcțiilor și încăperilor izolate, proprietate publică a municipiului Chișinău</w:t>
      </w:r>
      <w:r w:rsidR="003B2ED9" w:rsidRPr="004975BD">
        <w:rPr>
          <w:rFonts w:ascii="Times New Roman" w:hAnsi="Times New Roman"/>
          <w:bCs/>
          <w:sz w:val="26"/>
          <w:szCs w:val="26"/>
          <w:lang w:val="ro-RO"/>
        </w:rPr>
        <w:t>”</w:t>
      </w:r>
    </w:p>
    <w:p w14:paraId="4D11E84C" w14:textId="77777777" w:rsidR="006E72C4" w:rsidRPr="00543DB4" w:rsidRDefault="006E72C4" w:rsidP="006E72C4">
      <w:pPr>
        <w:tabs>
          <w:tab w:val="left" w:pos="884"/>
          <w:tab w:val="left" w:pos="1196"/>
        </w:tabs>
        <w:spacing w:after="0" w:line="240" w:lineRule="auto"/>
        <w:jc w:val="center"/>
        <w:rPr>
          <w:rFonts w:ascii="Times New Roman" w:hAnsi="Times New Roman"/>
          <w:b/>
          <w:sz w:val="26"/>
          <w:szCs w:val="26"/>
          <w:vertAlign w:val="superscript"/>
          <w:lang w:val="ro-RO"/>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6E72C4" w:rsidRPr="004B24AB" w14:paraId="6198E432" w14:textId="77777777" w:rsidTr="00C31F4B">
        <w:tc>
          <w:tcPr>
            <w:tcW w:w="5000" w:type="pct"/>
          </w:tcPr>
          <w:p w14:paraId="430994A9" w14:textId="7062AACB" w:rsidR="006E72C4" w:rsidRPr="00543DB4" w:rsidRDefault="006E72C4" w:rsidP="006E72C4">
            <w:pPr>
              <w:numPr>
                <w:ilvl w:val="3"/>
                <w:numId w:val="4"/>
              </w:numPr>
              <w:tabs>
                <w:tab w:val="clear" w:pos="2880"/>
                <w:tab w:val="left" w:pos="284"/>
                <w:tab w:val="left" w:pos="1196"/>
              </w:tabs>
              <w:spacing w:after="0" w:line="240" w:lineRule="auto"/>
              <w:ind w:left="0" w:firstLine="0"/>
              <w:jc w:val="both"/>
              <w:rPr>
                <w:rFonts w:ascii="Times New Roman" w:hAnsi="Times New Roman"/>
                <w:b/>
                <w:sz w:val="26"/>
                <w:szCs w:val="26"/>
                <w:lang w:val="ro-RO"/>
              </w:rPr>
            </w:pPr>
            <w:r w:rsidRPr="00543DB4">
              <w:rPr>
                <w:rFonts w:ascii="Times New Roman" w:hAnsi="Times New Roman"/>
                <w:b/>
                <w:sz w:val="26"/>
                <w:szCs w:val="26"/>
                <w:lang w:val="ro-RO"/>
              </w:rPr>
              <w:t xml:space="preserve"> Denumirea autorului </w:t>
            </w:r>
            <w:r w:rsidR="00543DB4">
              <w:rPr>
                <w:rFonts w:ascii="Times New Roman" w:hAnsi="Times New Roman"/>
                <w:b/>
                <w:sz w:val="26"/>
                <w:szCs w:val="26"/>
                <w:lang w:val="ro-RO"/>
              </w:rPr>
              <w:t>ș</w:t>
            </w:r>
            <w:r w:rsidRPr="00543DB4">
              <w:rPr>
                <w:rFonts w:ascii="Times New Roman" w:hAnsi="Times New Roman"/>
                <w:b/>
                <w:sz w:val="26"/>
                <w:szCs w:val="26"/>
                <w:lang w:val="ro-RO"/>
              </w:rPr>
              <w:t>i, după caz, a participan</w:t>
            </w:r>
            <w:r w:rsidR="00543DB4">
              <w:rPr>
                <w:rFonts w:ascii="Times New Roman" w:hAnsi="Times New Roman"/>
                <w:b/>
                <w:sz w:val="26"/>
                <w:szCs w:val="26"/>
                <w:lang w:val="ro-RO"/>
              </w:rPr>
              <w:t>ț</w:t>
            </w:r>
            <w:r w:rsidRPr="00543DB4">
              <w:rPr>
                <w:rFonts w:ascii="Times New Roman" w:hAnsi="Times New Roman"/>
                <w:b/>
                <w:sz w:val="26"/>
                <w:szCs w:val="26"/>
                <w:lang w:val="ro-RO"/>
              </w:rPr>
              <w:t>ilor la elaborarea proiectului</w:t>
            </w:r>
          </w:p>
        </w:tc>
      </w:tr>
      <w:tr w:rsidR="006E72C4" w:rsidRPr="004B24AB" w14:paraId="14EB4803" w14:textId="77777777" w:rsidTr="00C31F4B">
        <w:tc>
          <w:tcPr>
            <w:tcW w:w="5000" w:type="pct"/>
          </w:tcPr>
          <w:p w14:paraId="417732F9" w14:textId="1C4D4C43"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Direc</w:t>
            </w:r>
            <w:r w:rsidR="00543DB4">
              <w:rPr>
                <w:rFonts w:ascii="Times New Roman" w:hAnsi="Times New Roman"/>
                <w:sz w:val="26"/>
                <w:szCs w:val="26"/>
                <w:lang w:val="ro-RO"/>
              </w:rPr>
              <w:t>ț</w:t>
            </w:r>
            <w:r w:rsidRPr="00543DB4">
              <w:rPr>
                <w:rFonts w:ascii="Times New Roman" w:hAnsi="Times New Roman"/>
                <w:sz w:val="26"/>
                <w:szCs w:val="26"/>
                <w:lang w:val="ro-RO"/>
              </w:rPr>
              <w:t>ia generală economie, comer</w:t>
            </w:r>
            <w:r w:rsidR="00543DB4">
              <w:rPr>
                <w:rFonts w:ascii="Times New Roman" w:hAnsi="Times New Roman"/>
                <w:sz w:val="26"/>
                <w:szCs w:val="26"/>
                <w:lang w:val="ro-RO"/>
              </w:rPr>
              <w:t>ț</w:t>
            </w:r>
            <w:r w:rsidRPr="00543DB4">
              <w:rPr>
                <w:rFonts w:ascii="Times New Roman" w:hAnsi="Times New Roman"/>
                <w:sz w:val="26"/>
                <w:szCs w:val="26"/>
                <w:lang w:val="ro-RO"/>
              </w:rPr>
              <w:t xml:space="preserve"> </w:t>
            </w:r>
            <w:r w:rsidR="00543DB4">
              <w:rPr>
                <w:rFonts w:ascii="Times New Roman" w:hAnsi="Times New Roman"/>
                <w:sz w:val="26"/>
                <w:szCs w:val="26"/>
                <w:lang w:val="ro-RO"/>
              </w:rPr>
              <w:t>ș</w:t>
            </w:r>
            <w:r w:rsidRPr="00543DB4">
              <w:rPr>
                <w:rFonts w:ascii="Times New Roman" w:hAnsi="Times New Roman"/>
                <w:sz w:val="26"/>
                <w:szCs w:val="26"/>
                <w:lang w:val="ro-RO"/>
              </w:rPr>
              <w:t>i turism a Consiliului municipal Chi</w:t>
            </w:r>
            <w:r w:rsidR="00543DB4">
              <w:rPr>
                <w:rFonts w:ascii="Times New Roman" w:hAnsi="Times New Roman"/>
                <w:sz w:val="26"/>
                <w:szCs w:val="26"/>
                <w:lang w:val="ro-RO"/>
              </w:rPr>
              <w:t>ș</w:t>
            </w:r>
            <w:r w:rsidRPr="00543DB4">
              <w:rPr>
                <w:rFonts w:ascii="Times New Roman" w:hAnsi="Times New Roman"/>
                <w:sz w:val="26"/>
                <w:szCs w:val="26"/>
                <w:lang w:val="ro-RO"/>
              </w:rPr>
              <w:t>inău</w:t>
            </w:r>
          </w:p>
        </w:tc>
      </w:tr>
      <w:tr w:rsidR="006E72C4" w:rsidRPr="004B24AB" w14:paraId="3B6E027A" w14:textId="77777777" w:rsidTr="00C31F4B">
        <w:tc>
          <w:tcPr>
            <w:tcW w:w="5000" w:type="pct"/>
          </w:tcPr>
          <w:p w14:paraId="21364E7E" w14:textId="70048CA9"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2. Condi</w:t>
            </w:r>
            <w:r w:rsidR="00543DB4">
              <w:rPr>
                <w:rFonts w:ascii="Times New Roman" w:hAnsi="Times New Roman"/>
                <w:b/>
                <w:sz w:val="26"/>
                <w:szCs w:val="26"/>
                <w:lang w:val="ro-RO"/>
              </w:rPr>
              <w:t>ț</w:t>
            </w:r>
            <w:r w:rsidRPr="00543DB4">
              <w:rPr>
                <w:rFonts w:ascii="Times New Roman" w:hAnsi="Times New Roman"/>
                <w:b/>
                <w:sz w:val="26"/>
                <w:szCs w:val="26"/>
                <w:lang w:val="ro-RO"/>
              </w:rPr>
              <w:t xml:space="preserve">iile ce au impus elaborarea proiectului de act normativ </w:t>
            </w:r>
            <w:r w:rsidR="00543DB4">
              <w:rPr>
                <w:rFonts w:ascii="Times New Roman" w:hAnsi="Times New Roman"/>
                <w:b/>
                <w:sz w:val="26"/>
                <w:szCs w:val="26"/>
                <w:lang w:val="ro-RO"/>
              </w:rPr>
              <w:t>ș</w:t>
            </w:r>
            <w:r w:rsidRPr="00543DB4">
              <w:rPr>
                <w:rFonts w:ascii="Times New Roman" w:hAnsi="Times New Roman"/>
                <w:b/>
                <w:sz w:val="26"/>
                <w:szCs w:val="26"/>
                <w:lang w:val="ro-RO"/>
              </w:rPr>
              <w:t>i finalită</w:t>
            </w:r>
            <w:r w:rsidR="00543DB4">
              <w:rPr>
                <w:rFonts w:ascii="Times New Roman" w:hAnsi="Times New Roman"/>
                <w:b/>
                <w:sz w:val="26"/>
                <w:szCs w:val="26"/>
                <w:lang w:val="ro-RO"/>
              </w:rPr>
              <w:t>ț</w:t>
            </w:r>
            <w:r w:rsidRPr="00543DB4">
              <w:rPr>
                <w:rFonts w:ascii="Times New Roman" w:hAnsi="Times New Roman"/>
                <w:b/>
                <w:sz w:val="26"/>
                <w:szCs w:val="26"/>
                <w:lang w:val="ro-RO"/>
              </w:rPr>
              <w:t>ile urmărite</w:t>
            </w:r>
          </w:p>
        </w:tc>
      </w:tr>
      <w:tr w:rsidR="006E72C4" w:rsidRPr="004B24AB" w14:paraId="340D5E90" w14:textId="77777777" w:rsidTr="00C31F4B">
        <w:tc>
          <w:tcPr>
            <w:tcW w:w="5000" w:type="pct"/>
          </w:tcPr>
          <w:p w14:paraId="29A4A7F7" w14:textId="43016F3B" w:rsidR="003B2ED9" w:rsidRPr="00543DB4" w:rsidRDefault="003B2ED9" w:rsidP="003B2ED9">
            <w:pPr>
              <w:tabs>
                <w:tab w:val="left" w:pos="884"/>
                <w:tab w:val="left" w:pos="1196"/>
              </w:tabs>
              <w:spacing w:after="0" w:line="240" w:lineRule="auto"/>
              <w:ind w:firstLine="326"/>
              <w:jc w:val="both"/>
              <w:rPr>
                <w:rFonts w:ascii="Times New Roman" w:hAnsi="Times New Roman"/>
                <w:sz w:val="26"/>
                <w:szCs w:val="26"/>
                <w:lang w:val="ro-RO"/>
              </w:rPr>
            </w:pPr>
            <w:r w:rsidRPr="00543DB4">
              <w:rPr>
                <w:rFonts w:ascii="Times New Roman" w:hAnsi="Times New Roman"/>
                <w:sz w:val="26"/>
                <w:szCs w:val="26"/>
                <w:lang w:val="ro-RO"/>
              </w:rPr>
              <w:t>P</w:t>
            </w:r>
            <w:r w:rsidRPr="003B2ED9">
              <w:rPr>
                <w:rFonts w:ascii="Times New Roman" w:hAnsi="Times New Roman"/>
                <w:sz w:val="26"/>
                <w:szCs w:val="26"/>
                <w:lang w:val="ro-RO"/>
              </w:rPr>
              <w:t>roiectul de decizie al Consiliului Municipal Chi</w:t>
            </w:r>
            <w:r w:rsidR="00543DB4">
              <w:rPr>
                <w:rFonts w:ascii="Times New Roman" w:hAnsi="Times New Roman"/>
                <w:sz w:val="26"/>
                <w:szCs w:val="26"/>
                <w:lang w:val="ro-RO"/>
              </w:rPr>
              <w:t>ș</w:t>
            </w:r>
            <w:r w:rsidRPr="003B2ED9">
              <w:rPr>
                <w:rFonts w:ascii="Times New Roman" w:hAnsi="Times New Roman"/>
                <w:sz w:val="26"/>
                <w:szCs w:val="26"/>
                <w:lang w:val="ro-RO"/>
              </w:rPr>
              <w:t>inău ,,</w:t>
            </w:r>
            <w:r w:rsidR="004975BD" w:rsidRPr="004975BD">
              <w:rPr>
                <w:rFonts w:ascii="Times New Roman" w:hAnsi="Times New Roman"/>
                <w:bCs/>
                <w:i/>
                <w:iCs/>
                <w:sz w:val="26"/>
                <w:szCs w:val="26"/>
                <w:lang w:val="ro-RO"/>
              </w:rPr>
              <w:t>Despre operarea de modificări și completări în decizia CMC nr. 6/ 28 din 04.10.2018 despre aprobarea Regulamentului cu privire la inventarierea clădirilor, construcțiilor și încăperilor izolate, proprietate publică a municipiului Chișinău</w:t>
            </w:r>
            <w:r w:rsidRPr="003B2ED9">
              <w:rPr>
                <w:rFonts w:ascii="Times New Roman" w:hAnsi="Times New Roman"/>
                <w:sz w:val="26"/>
                <w:szCs w:val="26"/>
                <w:lang w:val="ro-RO"/>
              </w:rPr>
              <w:t>”</w:t>
            </w:r>
            <w:r w:rsidRPr="00543DB4">
              <w:rPr>
                <w:rFonts w:ascii="Times New Roman" w:hAnsi="Times New Roman"/>
                <w:sz w:val="26"/>
                <w:szCs w:val="26"/>
                <w:lang w:val="ro-RO"/>
              </w:rPr>
              <w:t xml:space="preserve"> este elaborat în conformitate cu  </w:t>
            </w:r>
            <w:r w:rsidR="004975BD" w:rsidRPr="004975BD">
              <w:rPr>
                <w:rFonts w:ascii="Times New Roman" w:hAnsi="Times New Roman"/>
                <w:sz w:val="26"/>
                <w:szCs w:val="26"/>
                <w:lang w:val="ro-MD"/>
              </w:rPr>
              <w:t>Legea nr. 121/ 2007 privind administrarea și deetatizarea proprietății publice, în temeiul art. 74, art. 77 alin. (1), 14 alin. (2) lit. b) și  m), art. 19 alin.  (4), art. 20 alin. (5) din Legea privind administrația publică locală nr. 436/ 2006, art. 6 alin. (3) și art. 26 din Legea privind statutul municipiului Chișinău nr. 136/ 2016</w:t>
            </w:r>
            <w:r w:rsidRPr="00543DB4">
              <w:rPr>
                <w:rFonts w:ascii="Times New Roman" w:hAnsi="Times New Roman"/>
                <w:sz w:val="26"/>
                <w:szCs w:val="26"/>
                <w:lang w:val="ro-RO"/>
              </w:rPr>
              <w:t>.</w:t>
            </w:r>
          </w:p>
          <w:p w14:paraId="3F7CCE4E" w14:textId="7EA10059" w:rsidR="003B2ED9" w:rsidRPr="003B2ED9" w:rsidRDefault="003B2ED9" w:rsidP="004975BD">
            <w:pPr>
              <w:spacing w:after="0" w:line="240" w:lineRule="auto"/>
              <w:ind w:firstLine="326"/>
              <w:jc w:val="both"/>
              <w:rPr>
                <w:rFonts w:ascii="Times New Roman" w:hAnsi="Times New Roman"/>
                <w:sz w:val="26"/>
                <w:szCs w:val="26"/>
                <w:lang w:val="ro-RO"/>
              </w:rPr>
            </w:pPr>
            <w:r w:rsidRPr="003B2ED9">
              <w:rPr>
                <w:rFonts w:ascii="Times New Roman" w:hAnsi="Times New Roman"/>
                <w:sz w:val="26"/>
                <w:szCs w:val="26"/>
                <w:u w:val="single"/>
                <w:lang w:val="ro-RO"/>
              </w:rPr>
              <w:t>Scopul proiectului</w:t>
            </w:r>
            <w:r w:rsidRPr="003B2ED9">
              <w:rPr>
                <w:rFonts w:ascii="Times New Roman" w:hAnsi="Times New Roman"/>
                <w:sz w:val="26"/>
                <w:szCs w:val="26"/>
                <w:lang w:val="ro-RO"/>
              </w:rPr>
              <w:t xml:space="preserve"> este </w:t>
            </w:r>
            <w:r w:rsidR="004975BD" w:rsidRPr="004975BD">
              <w:rPr>
                <w:rFonts w:ascii="Times New Roman" w:hAnsi="Times New Roman"/>
                <w:sz w:val="26"/>
                <w:szCs w:val="26"/>
                <w:lang w:val="ro-RO"/>
              </w:rPr>
              <w:t xml:space="preserve">ajustarea și completarea </w:t>
            </w:r>
            <w:r w:rsidR="004975BD" w:rsidRPr="004975BD">
              <w:rPr>
                <w:rFonts w:ascii="Times New Roman" w:hAnsi="Times New Roman"/>
                <w:bCs/>
                <w:sz w:val="26"/>
                <w:szCs w:val="26"/>
                <w:lang w:val="ro-RO"/>
              </w:rPr>
              <w:t>Regulamentului cu privire la inventarierea clădirilor, construcțiilor și încăperilor izolate, proprietate publică a municipiului Chișinău.</w:t>
            </w:r>
          </w:p>
          <w:p w14:paraId="5E2DA8A9" w14:textId="7B038610" w:rsidR="0035648E" w:rsidRPr="004975BD" w:rsidRDefault="003B2ED9" w:rsidP="004975BD">
            <w:pPr>
              <w:spacing w:after="0" w:line="240" w:lineRule="auto"/>
              <w:ind w:firstLine="326"/>
              <w:jc w:val="both"/>
              <w:rPr>
                <w:rFonts w:ascii="Times New Roman" w:hAnsi="Times New Roman"/>
                <w:b/>
                <w:sz w:val="26"/>
                <w:szCs w:val="26"/>
                <w:lang w:val="ro-RO"/>
              </w:rPr>
            </w:pPr>
            <w:r w:rsidRPr="003B2ED9">
              <w:rPr>
                <w:rFonts w:ascii="Times New Roman" w:hAnsi="Times New Roman"/>
                <w:sz w:val="26"/>
                <w:szCs w:val="26"/>
                <w:u w:val="single"/>
                <w:lang w:val="ro-RO"/>
              </w:rPr>
              <w:t>Necesitatea elaborării</w:t>
            </w:r>
            <w:r w:rsidRPr="003B2ED9">
              <w:rPr>
                <w:rFonts w:ascii="Times New Roman" w:hAnsi="Times New Roman"/>
                <w:sz w:val="26"/>
                <w:szCs w:val="26"/>
                <w:lang w:val="ro-RO"/>
              </w:rPr>
              <w:t xml:space="preserve"> </w:t>
            </w:r>
            <w:r w:rsidR="00543DB4">
              <w:rPr>
                <w:rFonts w:ascii="Times New Roman" w:hAnsi="Times New Roman"/>
                <w:sz w:val="26"/>
                <w:szCs w:val="26"/>
                <w:lang w:val="ro-RO"/>
              </w:rPr>
              <w:t>ș</w:t>
            </w:r>
            <w:r w:rsidRPr="003B2ED9">
              <w:rPr>
                <w:rFonts w:ascii="Times New Roman" w:hAnsi="Times New Roman"/>
                <w:sz w:val="26"/>
                <w:szCs w:val="26"/>
                <w:lang w:val="ro-RO"/>
              </w:rPr>
              <w:t xml:space="preserve">i adoptării proiectului de decizie este </w:t>
            </w:r>
            <w:r w:rsidR="004975BD" w:rsidRPr="004975BD">
              <w:rPr>
                <w:rFonts w:ascii="Times New Roman" w:hAnsi="Times New Roman"/>
                <w:bCs/>
                <w:sz w:val="26"/>
                <w:szCs w:val="26"/>
                <w:lang w:val="ro-RO"/>
              </w:rPr>
              <w:t>perfecționarea cadrului local de reglementare</w:t>
            </w:r>
            <w:r w:rsidR="002100B9">
              <w:rPr>
                <w:rFonts w:ascii="Times New Roman" w:hAnsi="Times New Roman"/>
                <w:bCs/>
                <w:sz w:val="26"/>
                <w:szCs w:val="26"/>
                <w:lang w:val="ro-RO"/>
              </w:rPr>
              <w:t>, ajustarea noțiunilor utilizate</w:t>
            </w:r>
            <w:r w:rsidR="004975BD" w:rsidRPr="004975BD">
              <w:rPr>
                <w:rFonts w:ascii="Times New Roman" w:hAnsi="Times New Roman"/>
                <w:bCs/>
                <w:sz w:val="26"/>
                <w:szCs w:val="26"/>
                <w:lang w:val="ro-RO"/>
              </w:rPr>
              <w:t xml:space="preserve"> și fortificarea procedurilor de control intern privind gestionarea, evidența și monitorizarea modului de valorificare a patrimoniului municipal.</w:t>
            </w:r>
          </w:p>
          <w:p w14:paraId="00395F65" w14:textId="3922BF1A" w:rsidR="006E72C4" w:rsidRPr="00543DB4" w:rsidRDefault="003B2ED9" w:rsidP="00A12ED2">
            <w:pPr>
              <w:spacing w:after="0" w:line="240" w:lineRule="auto"/>
              <w:ind w:firstLine="326"/>
              <w:jc w:val="both"/>
              <w:rPr>
                <w:sz w:val="26"/>
                <w:szCs w:val="26"/>
                <w:lang w:val="ro-RO"/>
              </w:rPr>
            </w:pPr>
            <w:r w:rsidRPr="003B2ED9">
              <w:rPr>
                <w:rFonts w:ascii="Times New Roman" w:eastAsia="Times New Roman" w:hAnsi="Times New Roman" w:cs="Times New Roman"/>
                <w:sz w:val="26"/>
                <w:szCs w:val="26"/>
                <w:u w:val="single"/>
                <w:lang w:val="ro-RO" w:eastAsia="ru-RU"/>
              </w:rPr>
              <w:t>Impactul estimat</w:t>
            </w:r>
            <w:r w:rsidRPr="003B2ED9">
              <w:rPr>
                <w:rFonts w:ascii="Times New Roman" w:eastAsia="Times New Roman" w:hAnsi="Times New Roman" w:cs="Times New Roman"/>
                <w:sz w:val="26"/>
                <w:szCs w:val="26"/>
                <w:lang w:val="ro-RO" w:eastAsia="ru-RU"/>
              </w:rPr>
              <w:t xml:space="preserve"> al proiectului de decizie este îmbunătă</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irea procesului de desfă</w:t>
            </w:r>
            <w:r w:rsidR="00543DB4">
              <w:rPr>
                <w:rFonts w:ascii="Times New Roman" w:eastAsia="Times New Roman" w:hAnsi="Times New Roman" w:cs="Times New Roman"/>
                <w:sz w:val="26"/>
                <w:szCs w:val="26"/>
                <w:lang w:val="ro-RO" w:eastAsia="ru-RU"/>
              </w:rPr>
              <w:t>ș</w:t>
            </w:r>
            <w:r w:rsidRPr="003B2ED9">
              <w:rPr>
                <w:rFonts w:ascii="Times New Roman" w:eastAsia="Times New Roman" w:hAnsi="Times New Roman" w:cs="Times New Roman"/>
                <w:sz w:val="26"/>
                <w:szCs w:val="26"/>
                <w:lang w:val="ro-RO" w:eastAsia="ru-RU"/>
              </w:rPr>
              <w:t xml:space="preserve">urare a </w:t>
            </w:r>
            <w:r w:rsidR="004975BD">
              <w:rPr>
                <w:rFonts w:ascii="Times New Roman" w:eastAsia="Times New Roman" w:hAnsi="Times New Roman" w:cs="Times New Roman"/>
                <w:sz w:val="26"/>
                <w:szCs w:val="26"/>
                <w:lang w:val="ro-RO" w:eastAsia="ru-RU"/>
              </w:rPr>
              <w:t>inventarierii</w:t>
            </w:r>
            <w:r w:rsidRPr="003B2ED9">
              <w:rPr>
                <w:rFonts w:ascii="Times New Roman" w:eastAsia="Times New Roman" w:hAnsi="Times New Roman" w:cs="Times New Roman"/>
                <w:sz w:val="26"/>
                <w:szCs w:val="26"/>
                <w:lang w:val="ro-RO" w:eastAsia="ru-RU"/>
              </w:rPr>
              <w:t xml:space="preserve"> </w:t>
            </w:r>
            <w:r w:rsidR="004975BD" w:rsidRPr="004975BD">
              <w:rPr>
                <w:rFonts w:ascii="Times New Roman" w:eastAsia="Times New Roman" w:hAnsi="Times New Roman" w:cs="Times New Roman"/>
                <w:sz w:val="26"/>
                <w:szCs w:val="26"/>
                <w:lang w:val="ro-RO" w:eastAsia="ru-RU"/>
              </w:rPr>
              <w:t xml:space="preserve">clădiri, construcții și încăperi izolate, proprietate publică a municipiului Chișinău (în continuare – obiecte/obiecte ale inventarierii), ce se află în gestiunea subdiviziunilor administrației publice locale (direcții generale, direcții, preturi), instituțiilor publice, inclusiv celor aflate la autogestiune, întreprinderilor municipale, societăților comerciale cu capital public sau majoritar public deținute de către Consiliului municipal Chișinău, precum și altor entități care sunt finanțate din bugetul municipal sau gestionează bunuri - proprietate publică a municipiului Chișinău </w:t>
            </w:r>
          </w:p>
        </w:tc>
      </w:tr>
      <w:tr w:rsidR="006E72C4" w:rsidRPr="004B24AB" w14:paraId="71072526" w14:textId="77777777" w:rsidTr="00C31F4B">
        <w:tc>
          <w:tcPr>
            <w:tcW w:w="5000" w:type="pct"/>
          </w:tcPr>
          <w:p w14:paraId="7FF18EFB" w14:textId="4BBDBB22"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3. Descrierea gradului de compatibilitate pentru proiectele care au ca scop armonizarea legisla</w:t>
            </w:r>
            <w:r w:rsidR="00543DB4">
              <w:rPr>
                <w:rFonts w:ascii="Times New Roman" w:hAnsi="Times New Roman"/>
                <w:b/>
                <w:sz w:val="26"/>
                <w:szCs w:val="26"/>
                <w:lang w:val="ro-RO"/>
              </w:rPr>
              <w:t>ț</w:t>
            </w:r>
            <w:r w:rsidRPr="00543DB4">
              <w:rPr>
                <w:rFonts w:ascii="Times New Roman" w:hAnsi="Times New Roman"/>
                <w:b/>
                <w:sz w:val="26"/>
                <w:szCs w:val="26"/>
                <w:lang w:val="ro-RO"/>
              </w:rPr>
              <w:t>iei na</w:t>
            </w:r>
            <w:r w:rsidR="00543DB4">
              <w:rPr>
                <w:rFonts w:ascii="Times New Roman" w:hAnsi="Times New Roman"/>
                <w:b/>
                <w:sz w:val="26"/>
                <w:szCs w:val="26"/>
                <w:lang w:val="ro-RO"/>
              </w:rPr>
              <w:t>ț</w:t>
            </w:r>
            <w:r w:rsidRPr="00543DB4">
              <w:rPr>
                <w:rFonts w:ascii="Times New Roman" w:hAnsi="Times New Roman"/>
                <w:b/>
                <w:sz w:val="26"/>
                <w:szCs w:val="26"/>
                <w:lang w:val="ro-RO"/>
              </w:rPr>
              <w:t>ionale cu legisla</w:t>
            </w:r>
            <w:r w:rsidR="00543DB4">
              <w:rPr>
                <w:rFonts w:ascii="Times New Roman" w:hAnsi="Times New Roman"/>
                <w:b/>
                <w:sz w:val="26"/>
                <w:szCs w:val="26"/>
                <w:lang w:val="ro-RO"/>
              </w:rPr>
              <w:t>ț</w:t>
            </w:r>
            <w:r w:rsidRPr="00543DB4">
              <w:rPr>
                <w:rFonts w:ascii="Times New Roman" w:hAnsi="Times New Roman"/>
                <w:b/>
                <w:sz w:val="26"/>
                <w:szCs w:val="26"/>
                <w:lang w:val="ro-RO"/>
              </w:rPr>
              <w:t>ia Uniunii Europene</w:t>
            </w:r>
          </w:p>
        </w:tc>
      </w:tr>
      <w:tr w:rsidR="006E72C4" w:rsidRPr="00543DB4" w14:paraId="53094553" w14:textId="77777777" w:rsidTr="00C31F4B">
        <w:tc>
          <w:tcPr>
            <w:tcW w:w="5000" w:type="pct"/>
          </w:tcPr>
          <w:p w14:paraId="3A290749"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w:t>
            </w:r>
          </w:p>
        </w:tc>
      </w:tr>
      <w:tr w:rsidR="006E72C4" w:rsidRPr="004B24AB" w14:paraId="38F4F982" w14:textId="77777777" w:rsidTr="00C31F4B">
        <w:tc>
          <w:tcPr>
            <w:tcW w:w="5000" w:type="pct"/>
          </w:tcPr>
          <w:p w14:paraId="25B557C5" w14:textId="71387871"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lastRenderedPageBreak/>
              <w:t xml:space="preserve">4. Principalele prevederi ale proiectului </w:t>
            </w:r>
            <w:r w:rsidR="00543DB4">
              <w:rPr>
                <w:rFonts w:ascii="Times New Roman" w:hAnsi="Times New Roman"/>
                <w:b/>
                <w:sz w:val="26"/>
                <w:szCs w:val="26"/>
                <w:lang w:val="ro-RO"/>
              </w:rPr>
              <w:t>ș</w:t>
            </w:r>
            <w:r w:rsidRPr="00543DB4">
              <w:rPr>
                <w:rFonts w:ascii="Times New Roman" w:hAnsi="Times New Roman"/>
                <w:b/>
                <w:sz w:val="26"/>
                <w:szCs w:val="26"/>
                <w:lang w:val="ro-RO"/>
              </w:rPr>
              <w:t>i eviden</w:t>
            </w:r>
            <w:r w:rsidR="00543DB4">
              <w:rPr>
                <w:rFonts w:ascii="Times New Roman" w:hAnsi="Times New Roman"/>
                <w:b/>
                <w:sz w:val="26"/>
                <w:szCs w:val="26"/>
                <w:lang w:val="ro-RO"/>
              </w:rPr>
              <w:t>ț</w:t>
            </w:r>
            <w:r w:rsidRPr="00543DB4">
              <w:rPr>
                <w:rFonts w:ascii="Times New Roman" w:hAnsi="Times New Roman"/>
                <w:b/>
                <w:sz w:val="26"/>
                <w:szCs w:val="26"/>
                <w:lang w:val="ro-RO"/>
              </w:rPr>
              <w:t>ierea elementelor noi</w:t>
            </w:r>
          </w:p>
        </w:tc>
      </w:tr>
      <w:tr w:rsidR="006E72C4" w:rsidRPr="004B24AB" w14:paraId="64D91EC0" w14:textId="77777777" w:rsidTr="00C31F4B">
        <w:tc>
          <w:tcPr>
            <w:tcW w:w="5000" w:type="pct"/>
          </w:tcPr>
          <w:p w14:paraId="257991C5" w14:textId="77777777" w:rsidR="006E72C4" w:rsidRDefault="002100B9" w:rsidP="002100B9">
            <w:pPr>
              <w:pStyle w:val="ad"/>
              <w:numPr>
                <w:ilvl w:val="0"/>
                <w:numId w:val="6"/>
              </w:numPr>
              <w:spacing w:after="0" w:line="240" w:lineRule="auto"/>
              <w:ind w:left="0" w:firstLine="360"/>
              <w:jc w:val="both"/>
              <w:rPr>
                <w:rFonts w:ascii="Times New Roman" w:hAnsi="Times New Roman"/>
                <w:sz w:val="26"/>
                <w:szCs w:val="26"/>
                <w:lang w:val="ro-RO"/>
              </w:rPr>
            </w:pPr>
            <w:bookmarkStart w:id="0" w:name="_Hlk80358126"/>
            <w:r>
              <w:rPr>
                <w:rFonts w:ascii="Times New Roman" w:hAnsi="Times New Roman"/>
                <w:sz w:val="26"/>
                <w:szCs w:val="26"/>
                <w:lang w:val="ro-RO"/>
              </w:rPr>
              <w:t>Se descrie exhaustiv domeniul de aplicare al Regulamentulu</w:t>
            </w:r>
            <w:bookmarkEnd w:id="0"/>
            <w:r>
              <w:rPr>
                <w:rFonts w:ascii="Times New Roman" w:hAnsi="Times New Roman"/>
                <w:sz w:val="26"/>
                <w:szCs w:val="26"/>
                <w:lang w:val="ro-RO"/>
              </w:rPr>
              <w:t>i.</w:t>
            </w:r>
          </w:p>
          <w:p w14:paraId="254946E0" w14:textId="77777777" w:rsidR="002100B9" w:rsidRDefault="002100B9" w:rsidP="002100B9">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 xml:space="preserve">Se introduce noțiunea de entitate municipală </w:t>
            </w:r>
            <w:r w:rsidR="00927925">
              <w:rPr>
                <w:rFonts w:ascii="Times New Roman" w:hAnsi="Times New Roman"/>
                <w:sz w:val="26"/>
                <w:szCs w:val="26"/>
                <w:lang w:val="ro-RO"/>
              </w:rPr>
              <w:t xml:space="preserve"> - subdiviziunea </w:t>
            </w:r>
            <w:r w:rsidR="00927925" w:rsidRPr="00927925">
              <w:rPr>
                <w:rFonts w:ascii="Times New Roman" w:hAnsi="Times New Roman"/>
                <w:sz w:val="26"/>
                <w:szCs w:val="26"/>
                <w:lang w:val="ro-RO"/>
              </w:rPr>
              <w:t>administrației publice locale (direcți</w:t>
            </w:r>
            <w:r w:rsidR="00927925">
              <w:rPr>
                <w:rFonts w:ascii="Times New Roman" w:hAnsi="Times New Roman"/>
                <w:sz w:val="26"/>
                <w:szCs w:val="26"/>
                <w:lang w:val="ro-RO"/>
              </w:rPr>
              <w:t>e</w:t>
            </w:r>
            <w:r w:rsidR="00927925" w:rsidRPr="00927925">
              <w:rPr>
                <w:rFonts w:ascii="Times New Roman" w:hAnsi="Times New Roman"/>
                <w:sz w:val="26"/>
                <w:szCs w:val="26"/>
                <w:lang w:val="ro-RO"/>
              </w:rPr>
              <w:t xml:space="preserve"> general</w:t>
            </w:r>
            <w:r w:rsidR="00927925">
              <w:rPr>
                <w:rFonts w:ascii="Times New Roman" w:hAnsi="Times New Roman"/>
                <w:sz w:val="26"/>
                <w:szCs w:val="26"/>
                <w:lang w:val="ro-RO"/>
              </w:rPr>
              <w:t>ă</w:t>
            </w:r>
            <w:r w:rsidR="00927925" w:rsidRPr="00927925">
              <w:rPr>
                <w:rFonts w:ascii="Times New Roman" w:hAnsi="Times New Roman"/>
                <w:sz w:val="26"/>
                <w:szCs w:val="26"/>
                <w:lang w:val="ro-RO"/>
              </w:rPr>
              <w:t>, direcți</w:t>
            </w:r>
            <w:r w:rsidR="00927925">
              <w:rPr>
                <w:rFonts w:ascii="Times New Roman" w:hAnsi="Times New Roman"/>
                <w:sz w:val="26"/>
                <w:szCs w:val="26"/>
                <w:lang w:val="ro-RO"/>
              </w:rPr>
              <w:t>e</w:t>
            </w:r>
            <w:r w:rsidR="00927925" w:rsidRPr="00927925">
              <w:rPr>
                <w:rFonts w:ascii="Times New Roman" w:hAnsi="Times New Roman"/>
                <w:sz w:val="26"/>
                <w:szCs w:val="26"/>
                <w:lang w:val="ro-RO"/>
              </w:rPr>
              <w:t>, pretur</w:t>
            </w:r>
            <w:r w:rsidR="00927925">
              <w:rPr>
                <w:rFonts w:ascii="Times New Roman" w:hAnsi="Times New Roman"/>
                <w:sz w:val="26"/>
                <w:szCs w:val="26"/>
                <w:lang w:val="ro-RO"/>
              </w:rPr>
              <w:t>ă</w:t>
            </w:r>
            <w:r w:rsidR="00927925" w:rsidRPr="00927925">
              <w:rPr>
                <w:rFonts w:ascii="Times New Roman" w:hAnsi="Times New Roman"/>
                <w:sz w:val="26"/>
                <w:szCs w:val="26"/>
                <w:lang w:val="ro-RO"/>
              </w:rPr>
              <w:t>), instituți</w:t>
            </w:r>
            <w:r w:rsidR="00927925">
              <w:rPr>
                <w:rFonts w:ascii="Times New Roman" w:hAnsi="Times New Roman"/>
                <w:sz w:val="26"/>
                <w:szCs w:val="26"/>
                <w:lang w:val="ro-RO"/>
              </w:rPr>
              <w:t>e</w:t>
            </w:r>
            <w:r w:rsidR="00927925" w:rsidRPr="00927925">
              <w:rPr>
                <w:rFonts w:ascii="Times New Roman" w:hAnsi="Times New Roman"/>
                <w:sz w:val="26"/>
                <w:szCs w:val="26"/>
                <w:lang w:val="ro-RO"/>
              </w:rPr>
              <w:t xml:space="preserve"> public</w:t>
            </w:r>
            <w:r w:rsidR="00927925">
              <w:rPr>
                <w:rFonts w:ascii="Times New Roman" w:hAnsi="Times New Roman"/>
                <w:sz w:val="26"/>
                <w:szCs w:val="26"/>
                <w:lang w:val="ro-RO"/>
              </w:rPr>
              <w:t>ă</w:t>
            </w:r>
            <w:r w:rsidR="00927925" w:rsidRPr="00927925">
              <w:rPr>
                <w:rFonts w:ascii="Times New Roman" w:hAnsi="Times New Roman"/>
                <w:sz w:val="26"/>
                <w:szCs w:val="26"/>
                <w:lang w:val="ro-RO"/>
              </w:rPr>
              <w:t>, inclusiv cel</w:t>
            </w:r>
            <w:r w:rsidR="00927925">
              <w:rPr>
                <w:rFonts w:ascii="Times New Roman" w:hAnsi="Times New Roman"/>
                <w:sz w:val="26"/>
                <w:szCs w:val="26"/>
                <w:lang w:val="ro-RO"/>
              </w:rPr>
              <w:t>e</w:t>
            </w:r>
            <w:r w:rsidR="00927925" w:rsidRPr="00927925">
              <w:rPr>
                <w:rFonts w:ascii="Times New Roman" w:hAnsi="Times New Roman"/>
                <w:sz w:val="26"/>
                <w:szCs w:val="26"/>
                <w:lang w:val="ro-RO"/>
              </w:rPr>
              <w:t xml:space="preserve"> aflate la autogestiune, întreprinde</w:t>
            </w:r>
            <w:r w:rsidR="00927925">
              <w:rPr>
                <w:rFonts w:ascii="Times New Roman" w:hAnsi="Times New Roman"/>
                <w:sz w:val="26"/>
                <w:szCs w:val="26"/>
                <w:lang w:val="ro-RO"/>
              </w:rPr>
              <w:t>re</w:t>
            </w:r>
            <w:r w:rsidR="00927925" w:rsidRPr="00927925">
              <w:rPr>
                <w:rFonts w:ascii="Times New Roman" w:hAnsi="Times New Roman"/>
                <w:sz w:val="26"/>
                <w:szCs w:val="26"/>
                <w:lang w:val="ro-RO"/>
              </w:rPr>
              <w:t xml:space="preserve"> municipal</w:t>
            </w:r>
            <w:r w:rsidR="00927925">
              <w:rPr>
                <w:rFonts w:ascii="Times New Roman" w:hAnsi="Times New Roman"/>
                <w:sz w:val="26"/>
                <w:szCs w:val="26"/>
                <w:lang w:val="ro-RO"/>
              </w:rPr>
              <w:t>ă</w:t>
            </w:r>
            <w:r w:rsidR="00927925" w:rsidRPr="00927925">
              <w:rPr>
                <w:rFonts w:ascii="Times New Roman" w:hAnsi="Times New Roman"/>
                <w:sz w:val="26"/>
                <w:szCs w:val="26"/>
                <w:lang w:val="ro-RO"/>
              </w:rPr>
              <w:t xml:space="preserve">, </w:t>
            </w:r>
            <w:r w:rsidR="00927925">
              <w:rPr>
                <w:rFonts w:ascii="Times New Roman" w:hAnsi="Times New Roman"/>
                <w:sz w:val="26"/>
                <w:szCs w:val="26"/>
                <w:lang w:val="ro-RO"/>
              </w:rPr>
              <w:t>societate</w:t>
            </w:r>
            <w:r w:rsidR="00927925" w:rsidRPr="00927925">
              <w:rPr>
                <w:rFonts w:ascii="Times New Roman" w:hAnsi="Times New Roman"/>
                <w:sz w:val="26"/>
                <w:szCs w:val="26"/>
                <w:lang w:val="ro-RO"/>
              </w:rPr>
              <w:t xml:space="preserve"> comercial</w:t>
            </w:r>
            <w:r w:rsidR="00927925">
              <w:rPr>
                <w:rFonts w:ascii="Times New Roman" w:hAnsi="Times New Roman"/>
                <w:sz w:val="26"/>
                <w:szCs w:val="26"/>
                <w:lang w:val="ro-RO"/>
              </w:rPr>
              <w:t>ă</w:t>
            </w:r>
            <w:r w:rsidR="00927925" w:rsidRPr="00927925">
              <w:rPr>
                <w:rFonts w:ascii="Times New Roman" w:hAnsi="Times New Roman"/>
                <w:sz w:val="26"/>
                <w:szCs w:val="26"/>
                <w:lang w:val="ro-RO"/>
              </w:rPr>
              <w:t xml:space="preserve"> cu capital public sau majoritar public deținut de către Consiliului municipal Chișinău, precum și alt</w:t>
            </w:r>
            <w:r w:rsidR="00927925">
              <w:rPr>
                <w:rFonts w:ascii="Times New Roman" w:hAnsi="Times New Roman"/>
                <w:sz w:val="26"/>
                <w:szCs w:val="26"/>
                <w:lang w:val="ro-RO"/>
              </w:rPr>
              <w:t>e</w:t>
            </w:r>
            <w:r w:rsidR="00927925" w:rsidRPr="00927925">
              <w:rPr>
                <w:rFonts w:ascii="Times New Roman" w:hAnsi="Times New Roman"/>
                <w:sz w:val="26"/>
                <w:szCs w:val="26"/>
                <w:lang w:val="ro-RO"/>
              </w:rPr>
              <w:t xml:space="preserve"> entități care sunt finanțate din bugetul municipal</w:t>
            </w:r>
            <w:r w:rsidR="00927925">
              <w:rPr>
                <w:rFonts w:ascii="Times New Roman" w:hAnsi="Times New Roman"/>
                <w:sz w:val="26"/>
                <w:szCs w:val="26"/>
                <w:lang w:val="ro-RO"/>
              </w:rPr>
              <w:t>.</w:t>
            </w:r>
          </w:p>
          <w:p w14:paraId="24648E0F" w14:textId="77777777" w:rsidR="00927925" w:rsidRDefault="00927925" w:rsidP="002100B9">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Sunt descrise etapele necesare de urmat în procesul de efectuare a inventarierii.</w:t>
            </w:r>
          </w:p>
          <w:p w14:paraId="09988536" w14:textId="77777777" w:rsidR="00927925" w:rsidRDefault="00927925" w:rsidP="002100B9">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 xml:space="preserve">Se specifică responsabilitatea și obligația conducătorului entității municipale pentru </w:t>
            </w:r>
            <w:r w:rsidRPr="00927925">
              <w:rPr>
                <w:rFonts w:ascii="Times New Roman" w:hAnsi="Times New Roman"/>
                <w:sz w:val="26"/>
                <w:szCs w:val="26"/>
                <w:lang w:val="ro-RO"/>
              </w:rPr>
              <w:t>asigur</w:t>
            </w:r>
            <w:r w:rsidR="003B034B">
              <w:rPr>
                <w:rFonts w:ascii="Times New Roman" w:hAnsi="Times New Roman"/>
                <w:sz w:val="26"/>
                <w:szCs w:val="26"/>
                <w:lang w:val="ro-RO"/>
              </w:rPr>
              <w:t>area</w:t>
            </w:r>
            <w:r w:rsidRPr="00927925">
              <w:rPr>
                <w:rFonts w:ascii="Times New Roman" w:hAnsi="Times New Roman"/>
                <w:sz w:val="26"/>
                <w:szCs w:val="26"/>
                <w:lang w:val="ro-RO"/>
              </w:rPr>
              <w:t xml:space="preserve"> </w:t>
            </w:r>
            <w:r w:rsidR="003B034B">
              <w:rPr>
                <w:rFonts w:ascii="Times New Roman" w:hAnsi="Times New Roman"/>
                <w:sz w:val="26"/>
                <w:szCs w:val="26"/>
                <w:lang w:val="ro-RO"/>
              </w:rPr>
              <w:t>completării</w:t>
            </w:r>
            <w:r w:rsidRPr="00927925">
              <w:rPr>
                <w:rFonts w:ascii="Times New Roman" w:hAnsi="Times New Roman"/>
                <w:sz w:val="26"/>
                <w:szCs w:val="26"/>
                <w:lang w:val="ro-RO"/>
              </w:rPr>
              <w:t xml:space="preserve"> și prezen</w:t>
            </w:r>
            <w:r w:rsidR="003B034B">
              <w:rPr>
                <w:rFonts w:ascii="Times New Roman" w:hAnsi="Times New Roman"/>
                <w:sz w:val="26"/>
                <w:szCs w:val="26"/>
                <w:lang w:val="ro-RO"/>
              </w:rPr>
              <w:t>tării</w:t>
            </w:r>
            <w:r w:rsidRPr="00927925">
              <w:rPr>
                <w:rFonts w:ascii="Times New Roman" w:hAnsi="Times New Roman"/>
                <w:sz w:val="26"/>
                <w:szCs w:val="26"/>
                <w:lang w:val="ro-RO"/>
              </w:rPr>
              <w:t>, în mod obligatoriu, către DGECT</w:t>
            </w:r>
            <w:r w:rsidR="003B034B">
              <w:rPr>
                <w:rFonts w:ascii="Times New Roman" w:hAnsi="Times New Roman"/>
                <w:sz w:val="26"/>
                <w:szCs w:val="26"/>
                <w:lang w:val="ro-RO"/>
              </w:rPr>
              <w:t xml:space="preserve"> </w:t>
            </w:r>
            <w:r w:rsidR="003B034B" w:rsidRPr="003B034B">
              <w:rPr>
                <w:rFonts w:ascii="Times New Roman" w:hAnsi="Times New Roman"/>
                <w:sz w:val="26"/>
                <w:szCs w:val="26"/>
                <w:lang w:val="ro-RO"/>
              </w:rPr>
              <w:t>până la data de 31 martie a fiecărui an, a dării de seamă privind bunurile imobile (clădiri, construcții și încăperi izolate) ce le au în gestiune, la situația datei de 1 ianuarie a anului în curs</w:t>
            </w:r>
            <w:r w:rsidR="003B034B">
              <w:rPr>
                <w:rFonts w:ascii="Times New Roman" w:hAnsi="Times New Roman"/>
                <w:sz w:val="26"/>
                <w:szCs w:val="26"/>
                <w:lang w:val="ro-RO"/>
              </w:rPr>
              <w:t xml:space="preserve"> conform modelelor din anexele la Regulament.</w:t>
            </w:r>
          </w:p>
          <w:p w14:paraId="7A45DA6A" w14:textId="2133A0A1" w:rsidR="00441F4D" w:rsidRPr="00543DB4" w:rsidRDefault="00441F4D" w:rsidP="002100B9">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 xml:space="preserve">Se ajustează noțiunile folosite în procesul de perfectare a proiectului de decizie privind aprobarea rezultatelor inventarierii </w:t>
            </w:r>
            <w:r w:rsidRPr="00441F4D">
              <w:rPr>
                <w:rFonts w:ascii="Times New Roman" w:hAnsi="Times New Roman"/>
                <w:sz w:val="26"/>
                <w:szCs w:val="26"/>
                <w:lang w:val="ro-RO"/>
              </w:rPr>
              <w:t>bunurilor imobile (clădiri, construcții, încăperi izolate) din gestiunea entităților municipale</w:t>
            </w:r>
            <w:r>
              <w:rPr>
                <w:rFonts w:ascii="Times New Roman" w:hAnsi="Times New Roman"/>
                <w:sz w:val="26"/>
                <w:szCs w:val="26"/>
                <w:lang w:val="ro-RO"/>
              </w:rPr>
              <w:t>.</w:t>
            </w:r>
          </w:p>
        </w:tc>
      </w:tr>
      <w:tr w:rsidR="006E72C4" w:rsidRPr="00543DB4" w14:paraId="03387AFF" w14:textId="77777777" w:rsidTr="00C31F4B">
        <w:tc>
          <w:tcPr>
            <w:tcW w:w="5000" w:type="pct"/>
          </w:tcPr>
          <w:p w14:paraId="787D8A8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5. Fundamentarea economico-financiară</w:t>
            </w:r>
          </w:p>
        </w:tc>
      </w:tr>
      <w:tr w:rsidR="006E72C4" w:rsidRPr="004B24AB" w14:paraId="21DD4A9F" w14:textId="77777777" w:rsidTr="00441F4D">
        <w:trPr>
          <w:trHeight w:val="407"/>
        </w:trPr>
        <w:tc>
          <w:tcPr>
            <w:tcW w:w="5000" w:type="pct"/>
          </w:tcPr>
          <w:p w14:paraId="691D3DEB" w14:textId="426634D8" w:rsidR="00AE77FA" w:rsidRPr="00543DB4" w:rsidRDefault="006E72C4" w:rsidP="00543DB4">
            <w:pPr>
              <w:pStyle w:val="3"/>
              <w:rPr>
                <w:sz w:val="26"/>
                <w:szCs w:val="26"/>
              </w:rPr>
            </w:pPr>
            <w:r w:rsidRPr="00543DB4">
              <w:rPr>
                <w:sz w:val="26"/>
                <w:szCs w:val="26"/>
              </w:rPr>
              <w:tab/>
            </w:r>
            <w:r w:rsidR="00441F4D" w:rsidRPr="00441F4D">
              <w:rPr>
                <w:sz w:val="26"/>
                <w:szCs w:val="26"/>
                <w:lang w:val="ro-MD"/>
              </w:rPr>
              <w:t>Implementarea proiectului nu implică cheltuieli financiare suplimentare.</w:t>
            </w:r>
          </w:p>
        </w:tc>
      </w:tr>
      <w:tr w:rsidR="006E72C4" w:rsidRPr="004B24AB" w14:paraId="1307B555" w14:textId="77777777" w:rsidTr="00C31F4B">
        <w:tc>
          <w:tcPr>
            <w:tcW w:w="5000" w:type="pct"/>
          </w:tcPr>
          <w:p w14:paraId="41847EF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6. Modul de încorporare a actului în cadrul normativ în vigoare</w:t>
            </w:r>
          </w:p>
        </w:tc>
      </w:tr>
      <w:tr w:rsidR="006E72C4" w:rsidRPr="004B24AB" w14:paraId="65B4CC98" w14:textId="77777777" w:rsidTr="00C31F4B">
        <w:tc>
          <w:tcPr>
            <w:tcW w:w="5000" w:type="pct"/>
          </w:tcPr>
          <w:p w14:paraId="1397AED7" w14:textId="77777777" w:rsidR="00441F4D" w:rsidRPr="00441F4D" w:rsidRDefault="00441F4D" w:rsidP="00441F4D">
            <w:pPr>
              <w:spacing w:after="0" w:line="240" w:lineRule="auto"/>
              <w:ind w:firstLine="318"/>
              <w:jc w:val="both"/>
              <w:rPr>
                <w:rFonts w:ascii="Times New Roman" w:hAnsi="Times New Roman"/>
                <w:sz w:val="26"/>
                <w:szCs w:val="26"/>
                <w:lang w:val="ro-MD"/>
              </w:rPr>
            </w:pPr>
            <w:r w:rsidRPr="00441F4D">
              <w:rPr>
                <w:rFonts w:ascii="Times New Roman" w:hAnsi="Times New Roman"/>
                <w:sz w:val="26"/>
                <w:szCs w:val="26"/>
                <w:lang w:val="ro-MD"/>
              </w:rPr>
              <w:t xml:space="preserve">Proiectul deciziei propus spre aprobare corespunde structurii actelor emise de către autoritățile publice locale și conține elementele componente prevăzute de tehnica legislativă (titlu, preambul, clauza de emitere, partea dispozitivă și formula de atestare a autenticității actului). </w:t>
            </w:r>
          </w:p>
          <w:p w14:paraId="29C42B10" w14:textId="3D1B1CC9" w:rsidR="006E72C4" w:rsidRPr="00543DB4" w:rsidRDefault="00441F4D" w:rsidP="00441F4D">
            <w:pPr>
              <w:spacing w:after="0" w:line="240" w:lineRule="auto"/>
              <w:ind w:firstLine="318"/>
              <w:jc w:val="both"/>
              <w:rPr>
                <w:rFonts w:ascii="Times New Roman" w:hAnsi="Times New Roman"/>
                <w:sz w:val="26"/>
                <w:szCs w:val="26"/>
                <w:lang w:val="ro-RO"/>
              </w:rPr>
            </w:pPr>
            <w:r w:rsidRPr="00441F4D">
              <w:rPr>
                <w:rFonts w:ascii="Times New Roman" w:hAnsi="Times New Roman"/>
                <w:sz w:val="26"/>
                <w:szCs w:val="26"/>
                <w:lang w:val="ro-MD"/>
              </w:rPr>
              <w:t>La elaborarea proiectului în cauză s-a asigurat respectarea regulilor de inițiere, avizare, expertiză și emitere a actelor administrative ale autorităților publice locale indicate în Legea nr. 100/ 2017 cu privire la actele normative și art. 6 alin (2), pct. 4 lit. e), precum și art. 10 alin (1), (2) din Legea nr. 136 din 17.06.2016 privind statutul municipiului Chișinău.</w:t>
            </w:r>
          </w:p>
        </w:tc>
      </w:tr>
      <w:tr w:rsidR="006E72C4" w:rsidRPr="004B24AB" w14:paraId="4A87F958" w14:textId="77777777" w:rsidTr="00C31F4B">
        <w:tc>
          <w:tcPr>
            <w:tcW w:w="5000" w:type="pct"/>
          </w:tcPr>
          <w:p w14:paraId="6419BD81" w14:textId="5B3F393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 xml:space="preserve">7. Avizarea </w:t>
            </w:r>
            <w:r w:rsidR="00543DB4">
              <w:rPr>
                <w:rFonts w:ascii="Times New Roman" w:hAnsi="Times New Roman"/>
                <w:b/>
                <w:sz w:val="26"/>
                <w:szCs w:val="26"/>
                <w:lang w:val="ro-RO"/>
              </w:rPr>
              <w:t>ș</w:t>
            </w:r>
            <w:r w:rsidRPr="00543DB4">
              <w:rPr>
                <w:rFonts w:ascii="Times New Roman" w:hAnsi="Times New Roman"/>
                <w:b/>
                <w:sz w:val="26"/>
                <w:szCs w:val="26"/>
                <w:lang w:val="ro-RO"/>
              </w:rPr>
              <w:t>i consultarea publică a proiectului</w:t>
            </w:r>
          </w:p>
        </w:tc>
      </w:tr>
      <w:tr w:rsidR="006E72C4" w:rsidRPr="004B24AB" w14:paraId="6D8DBD28" w14:textId="77777777" w:rsidTr="00C31F4B">
        <w:tc>
          <w:tcPr>
            <w:tcW w:w="5000" w:type="pct"/>
          </w:tcPr>
          <w:p w14:paraId="3DBF26B8" w14:textId="77777777" w:rsidR="005B668E" w:rsidRPr="005B668E" w:rsidRDefault="00543DB4" w:rsidP="00C31F4B">
            <w:pPr>
              <w:spacing w:after="0" w:line="240" w:lineRule="auto"/>
              <w:ind w:firstLine="326"/>
              <w:jc w:val="both"/>
              <w:rPr>
                <w:rFonts w:ascii="Times New Roman" w:hAnsi="Times New Roman"/>
                <w:sz w:val="26"/>
                <w:szCs w:val="26"/>
                <w:lang w:val="ro-RO"/>
              </w:rPr>
            </w:pPr>
            <w:r w:rsidRPr="00543DB4">
              <w:rPr>
                <w:rFonts w:ascii="Times New Roman" w:hAnsi="Times New Roman"/>
                <w:sz w:val="26"/>
                <w:szCs w:val="26"/>
                <w:lang w:val="ro-MD"/>
              </w:rPr>
              <w:t xml:space="preserve">În scopul respectării prevederilor Legii nr. 239/ 2008 privind transparența în procesul decizional, proiectul deciziei este plasat pe pagina oficială a Primăriei municipiului </w:t>
            </w:r>
            <w:r w:rsidRPr="005B668E">
              <w:rPr>
                <w:rFonts w:ascii="Times New Roman" w:hAnsi="Times New Roman"/>
                <w:sz w:val="26"/>
                <w:szCs w:val="26"/>
                <w:lang w:val="ro-RO"/>
              </w:rPr>
              <w:t xml:space="preserve">Chișinău </w:t>
            </w:r>
            <w:hyperlink r:id="rId10" w:history="1">
              <w:r w:rsidR="005B668E" w:rsidRPr="005B668E">
                <w:rPr>
                  <w:rStyle w:val="a9"/>
                  <w:rFonts w:ascii="Times New Roman" w:hAnsi="Times New Roman"/>
                  <w:sz w:val="26"/>
                  <w:szCs w:val="26"/>
                  <w:lang w:val="ro-RO"/>
                </w:rPr>
                <w:t>www.chisinau.md</w:t>
              </w:r>
            </w:hyperlink>
            <w:r w:rsidR="005B668E" w:rsidRPr="005B668E">
              <w:rPr>
                <w:rFonts w:ascii="Times New Roman" w:hAnsi="Times New Roman"/>
                <w:sz w:val="26"/>
                <w:szCs w:val="26"/>
                <w:lang w:val="ro-RO"/>
              </w:rPr>
              <w:t xml:space="preserve">. </w:t>
            </w:r>
          </w:p>
          <w:p w14:paraId="0188861D" w14:textId="55DB2FAC" w:rsidR="006E72C4" w:rsidRPr="00543DB4" w:rsidRDefault="005B668E" w:rsidP="00C31F4B">
            <w:pPr>
              <w:spacing w:after="0" w:line="240" w:lineRule="auto"/>
              <w:ind w:firstLine="326"/>
              <w:jc w:val="both"/>
              <w:rPr>
                <w:rFonts w:ascii="Times New Roman" w:hAnsi="Times New Roman"/>
                <w:sz w:val="26"/>
                <w:szCs w:val="26"/>
                <w:lang w:val="ro-RO"/>
              </w:rPr>
            </w:pPr>
            <w:r w:rsidRPr="005B668E">
              <w:rPr>
                <w:rFonts w:ascii="Times New Roman" w:hAnsi="Times New Roman"/>
                <w:sz w:val="26"/>
                <w:szCs w:val="26"/>
                <w:lang w:val="ro-RO"/>
              </w:rPr>
              <w:t xml:space="preserve">Termenul de prezentare a recomandărilor asupra proiectelor de decizii s-a stabilit data de </w:t>
            </w:r>
            <w:r w:rsidR="004B24AB">
              <w:rPr>
                <w:rFonts w:ascii="Times New Roman" w:hAnsi="Times New Roman"/>
                <w:sz w:val="26"/>
                <w:szCs w:val="26"/>
                <w:lang w:val="ro-RO"/>
              </w:rPr>
              <w:t>24</w:t>
            </w:r>
            <w:r w:rsidRPr="005B668E">
              <w:rPr>
                <w:rFonts w:ascii="Times New Roman" w:hAnsi="Times New Roman"/>
                <w:sz w:val="26"/>
                <w:szCs w:val="26"/>
                <w:lang w:val="ro-RO"/>
              </w:rPr>
              <w:t>.09.2021</w:t>
            </w:r>
          </w:p>
        </w:tc>
      </w:tr>
      <w:tr w:rsidR="006E72C4" w:rsidRPr="00543DB4" w14:paraId="6B3A3B2C" w14:textId="77777777" w:rsidTr="00C31F4B">
        <w:tc>
          <w:tcPr>
            <w:tcW w:w="5000" w:type="pct"/>
          </w:tcPr>
          <w:p w14:paraId="719E9154" w14:textId="6810FFF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8. Constatările expertizei anticorup</w:t>
            </w:r>
            <w:r w:rsidR="00543DB4">
              <w:rPr>
                <w:rFonts w:ascii="Times New Roman" w:hAnsi="Times New Roman"/>
                <w:b/>
                <w:sz w:val="26"/>
                <w:szCs w:val="26"/>
                <w:lang w:val="ro-RO"/>
              </w:rPr>
              <w:t>ț</w:t>
            </w:r>
            <w:r w:rsidRPr="00543DB4">
              <w:rPr>
                <w:rFonts w:ascii="Times New Roman" w:hAnsi="Times New Roman"/>
                <w:b/>
                <w:sz w:val="26"/>
                <w:szCs w:val="26"/>
                <w:lang w:val="ro-RO"/>
              </w:rPr>
              <w:t>ie</w:t>
            </w:r>
          </w:p>
        </w:tc>
      </w:tr>
      <w:tr w:rsidR="006E72C4" w:rsidRPr="00543DB4" w14:paraId="0D8248C2" w14:textId="77777777" w:rsidTr="00C31F4B">
        <w:tc>
          <w:tcPr>
            <w:tcW w:w="5000" w:type="pct"/>
          </w:tcPr>
          <w:p w14:paraId="33FD0A56"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2D1771F2" w14:textId="77777777" w:rsidTr="00C31F4B">
        <w:tc>
          <w:tcPr>
            <w:tcW w:w="5000" w:type="pct"/>
          </w:tcPr>
          <w:p w14:paraId="5A2DE0D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9. Constatările expertizei de compatibilitate</w:t>
            </w:r>
          </w:p>
        </w:tc>
      </w:tr>
      <w:tr w:rsidR="006E72C4" w:rsidRPr="00543DB4" w14:paraId="49EAADE2" w14:textId="77777777" w:rsidTr="00C31F4B">
        <w:tc>
          <w:tcPr>
            <w:tcW w:w="5000" w:type="pct"/>
          </w:tcPr>
          <w:p w14:paraId="777B2295" w14:textId="3203678F"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6939324" w14:textId="77777777" w:rsidTr="00C31F4B">
        <w:tc>
          <w:tcPr>
            <w:tcW w:w="5000" w:type="pct"/>
          </w:tcPr>
          <w:p w14:paraId="4B1D856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10. Constatările expertizei juridice</w:t>
            </w:r>
          </w:p>
        </w:tc>
      </w:tr>
      <w:tr w:rsidR="006E72C4" w:rsidRPr="00543DB4" w14:paraId="2DB81915" w14:textId="77777777" w:rsidTr="00C31F4B">
        <w:tc>
          <w:tcPr>
            <w:tcW w:w="5000" w:type="pct"/>
          </w:tcPr>
          <w:p w14:paraId="268093F0"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575E087" w14:textId="77777777" w:rsidTr="00C31F4B">
        <w:tc>
          <w:tcPr>
            <w:tcW w:w="5000" w:type="pct"/>
          </w:tcPr>
          <w:p w14:paraId="0AA70BA1"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11. Constatările altor expertize</w:t>
            </w:r>
          </w:p>
        </w:tc>
      </w:tr>
      <w:tr w:rsidR="006E72C4" w:rsidRPr="00543DB4" w14:paraId="0D296A05" w14:textId="77777777" w:rsidTr="00C31F4B">
        <w:tc>
          <w:tcPr>
            <w:tcW w:w="5000" w:type="pct"/>
          </w:tcPr>
          <w:p w14:paraId="563367FE"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bl>
    <w:p w14:paraId="08D50721" w14:textId="77777777" w:rsidR="006E72C4" w:rsidRPr="00543DB4" w:rsidRDefault="006E72C4" w:rsidP="006E72C4">
      <w:pPr>
        <w:tabs>
          <w:tab w:val="left" w:pos="884"/>
          <w:tab w:val="left" w:pos="1196"/>
        </w:tabs>
        <w:spacing w:after="0" w:line="240" w:lineRule="auto"/>
        <w:jc w:val="both"/>
        <w:rPr>
          <w:rFonts w:ascii="Times New Roman" w:hAnsi="Times New Roman"/>
          <w:bCs/>
          <w:sz w:val="26"/>
          <w:szCs w:val="26"/>
          <w:vertAlign w:val="superscript"/>
          <w:lang w:val="ro-RO"/>
        </w:rPr>
      </w:pPr>
    </w:p>
    <w:p w14:paraId="6F7F3123" w14:textId="77777777"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p>
    <w:p w14:paraId="7D8CF5BC" w14:textId="67F6E52E"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ab/>
      </w:r>
      <w:r w:rsidR="00543DB4">
        <w:rPr>
          <w:rFonts w:ascii="Times New Roman" w:hAnsi="Times New Roman"/>
          <w:sz w:val="26"/>
          <w:szCs w:val="26"/>
          <w:lang w:val="ro-RO"/>
        </w:rPr>
        <w:t>Ș</w:t>
      </w:r>
      <w:r w:rsidRPr="00543DB4">
        <w:rPr>
          <w:rFonts w:ascii="Times New Roman" w:hAnsi="Times New Roman"/>
          <w:sz w:val="26"/>
          <w:szCs w:val="26"/>
          <w:lang w:val="ro-RO"/>
        </w:rPr>
        <w:t>ef al Direc</w:t>
      </w:r>
      <w:r w:rsidR="00543DB4">
        <w:rPr>
          <w:rFonts w:ascii="Times New Roman" w:hAnsi="Times New Roman"/>
          <w:sz w:val="26"/>
          <w:szCs w:val="26"/>
          <w:lang w:val="ro-RO"/>
        </w:rPr>
        <w:t>ț</w:t>
      </w:r>
      <w:r w:rsidRPr="00543DB4">
        <w:rPr>
          <w:rFonts w:ascii="Times New Roman" w:hAnsi="Times New Roman"/>
          <w:sz w:val="26"/>
          <w:szCs w:val="26"/>
          <w:lang w:val="ro-RO"/>
        </w:rPr>
        <w:t>iei generale</w:t>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t xml:space="preserve">                          Roman VITIUC </w:t>
      </w:r>
    </w:p>
    <w:p w14:paraId="5F5B87C2" w14:textId="77777777" w:rsidR="003B1348" w:rsidRPr="00543DB4" w:rsidRDefault="003B1348" w:rsidP="00B11150">
      <w:pPr>
        <w:jc w:val="right"/>
        <w:rPr>
          <w:rFonts w:ascii="Times New Roman" w:eastAsia="Times New Roman" w:hAnsi="Times New Roman" w:cs="Times New Roman"/>
          <w:sz w:val="16"/>
          <w:szCs w:val="16"/>
          <w:lang w:val="ro-RO" w:eastAsia="ro-RO"/>
        </w:rPr>
      </w:pPr>
    </w:p>
    <w:sectPr w:rsidR="003B1348" w:rsidRPr="00543DB4" w:rsidSect="00F513A7">
      <w:footerReference w:type="default" r:id="rId11"/>
      <w:pgSz w:w="11906" w:h="16838"/>
      <w:pgMar w:top="709" w:right="850" w:bottom="1134" w:left="1701"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0537" w14:textId="77777777" w:rsidR="004B74AC" w:rsidRDefault="004B74AC" w:rsidP="00992599">
      <w:pPr>
        <w:spacing w:after="0" w:line="240" w:lineRule="auto"/>
      </w:pPr>
      <w:r>
        <w:separator/>
      </w:r>
    </w:p>
  </w:endnote>
  <w:endnote w:type="continuationSeparator" w:id="0">
    <w:p w14:paraId="5A48EE44" w14:textId="77777777" w:rsidR="004B74AC" w:rsidRDefault="004B74AC" w:rsidP="00992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548A" w14:textId="77777777" w:rsidR="00992599" w:rsidRPr="00992599" w:rsidRDefault="00992599" w:rsidP="00992599">
    <w:pPr>
      <w:keepNext/>
      <w:tabs>
        <w:tab w:val="center" w:pos="3817"/>
        <w:tab w:val="right" w:pos="7634"/>
      </w:tabs>
      <w:spacing w:after="0" w:line="240" w:lineRule="auto"/>
      <w:jc w:val="center"/>
      <w:outlineLvl w:val="2"/>
      <w:rPr>
        <w:rFonts w:ascii="Times New Roman" w:eastAsia="Calibri" w:hAnsi="Times New Roman" w:cs="Times New Roman"/>
        <w:sz w:val="20"/>
        <w:szCs w:val="20"/>
        <w:lang w:val="en-US"/>
      </w:rPr>
    </w:pPr>
    <w:r w:rsidRPr="00992599">
      <w:rPr>
        <w:rFonts w:ascii="Times New Roman" w:eastAsia="Calibri" w:hAnsi="Times New Roman" w:cs="Times New Roman"/>
        <w:color w:val="002060"/>
        <w:sz w:val="20"/>
        <w:szCs w:val="20"/>
        <w:lang w:val="en-US"/>
      </w:rPr>
      <w:t>____________________________________________________________________________________________</w:t>
    </w:r>
  </w:p>
  <w:p w14:paraId="30AB2094" w14:textId="77777777" w:rsidR="00992599" w:rsidRPr="00992599" w:rsidRDefault="00992599" w:rsidP="00992599">
    <w:pPr>
      <w:keepNext/>
      <w:tabs>
        <w:tab w:val="center" w:pos="3817"/>
        <w:tab w:val="right" w:pos="7634"/>
      </w:tabs>
      <w:spacing w:after="0" w:line="240" w:lineRule="auto"/>
      <w:outlineLvl w:val="2"/>
      <w:rPr>
        <w:rFonts w:ascii="Times New Roman" w:eastAsia="Calibri" w:hAnsi="Times New Roman" w:cs="Times New Roman"/>
        <w:color w:val="0070C0"/>
        <w:sz w:val="16"/>
        <w:szCs w:val="16"/>
        <w:lang w:val="en-US"/>
      </w:rPr>
    </w:pPr>
  </w:p>
  <w:p w14:paraId="300D9D91" w14:textId="77777777" w:rsidR="00992599" w:rsidRPr="00992599" w:rsidRDefault="00992599" w:rsidP="00992599">
    <w:pPr>
      <w:spacing w:after="0" w:line="240" w:lineRule="auto"/>
      <w:jc w:val="center"/>
      <w:rPr>
        <w:rFonts w:ascii="Times New Roman" w:eastAsia="Calibri" w:hAnsi="Times New Roman" w:cs="Times New Roman"/>
        <w:sz w:val="18"/>
        <w:szCs w:val="18"/>
        <w:lang w:val="ro-RO"/>
      </w:rPr>
    </w:pPr>
    <w:r w:rsidRPr="00992599">
      <w:rPr>
        <w:rFonts w:ascii="Times New Roman" w:eastAsia="Calibri" w:hAnsi="Times New Roman" w:cs="Times New Roman"/>
        <w:sz w:val="18"/>
        <w:szCs w:val="18"/>
        <w:lang w:val="ro-RO"/>
      </w:rPr>
      <w:t>str. Columna, 106, municipiul Chişinău, Republica Moldova, MD-2012;</w:t>
    </w:r>
  </w:p>
  <w:p w14:paraId="15628850" w14:textId="77777777" w:rsidR="00992599" w:rsidRPr="00992599" w:rsidRDefault="00992599" w:rsidP="00992599">
    <w:pPr>
      <w:spacing w:after="0" w:line="240" w:lineRule="auto"/>
      <w:jc w:val="center"/>
      <w:rPr>
        <w:rFonts w:ascii="Calibri" w:eastAsia="Calibri" w:hAnsi="Calibri" w:cs="Times New Roman"/>
        <w:lang w:val="ro-RO"/>
      </w:rPr>
    </w:pPr>
    <w:r w:rsidRPr="00992599">
      <w:rPr>
        <w:rFonts w:ascii="Times New Roman" w:eastAsia="Calibri" w:hAnsi="Times New Roman" w:cs="Times New Roman"/>
        <w:sz w:val="18"/>
        <w:szCs w:val="18"/>
        <w:lang w:val="ro-RO"/>
      </w:rPr>
      <w:t xml:space="preserve">tel/fax: (022) 226-338; e-mail: </w:t>
    </w:r>
    <w:hyperlink r:id="rId1" w:history="1">
      <w:r w:rsidRPr="00992599">
        <w:rPr>
          <w:rFonts w:ascii="Times New Roman" w:eastAsia="Calibri" w:hAnsi="Times New Roman" w:cs="Times New Roman"/>
          <w:color w:val="0000FF"/>
          <w:sz w:val="18"/>
          <w:szCs w:val="18"/>
          <w:u w:val="single"/>
          <w:lang w:val="ro-RO"/>
        </w:rPr>
        <w:t>dgect@cmc.md</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62FDE" w14:textId="77777777" w:rsidR="004B74AC" w:rsidRDefault="004B74AC" w:rsidP="00992599">
      <w:pPr>
        <w:spacing w:after="0" w:line="240" w:lineRule="auto"/>
      </w:pPr>
      <w:r>
        <w:separator/>
      </w:r>
    </w:p>
  </w:footnote>
  <w:footnote w:type="continuationSeparator" w:id="0">
    <w:p w14:paraId="16383F2F" w14:textId="77777777" w:rsidR="004B74AC" w:rsidRDefault="004B74AC" w:rsidP="009925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198B"/>
    <w:multiLevelType w:val="multilevel"/>
    <w:tmpl w:val="6BE46848"/>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3037721F"/>
    <w:multiLevelType w:val="hybridMultilevel"/>
    <w:tmpl w:val="885A4FFE"/>
    <w:lvl w:ilvl="0" w:tplc="0818000B">
      <w:start w:val="1"/>
      <w:numFmt w:val="bullet"/>
      <w:lvlText w:val=""/>
      <w:lvlJc w:val="left"/>
      <w:pPr>
        <w:ind w:left="720" w:hanging="360"/>
      </w:pPr>
      <w:rPr>
        <w:rFonts w:ascii="Wingdings" w:hAnsi="Wingdings"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2" w15:restartNumberingAfterBreak="0">
    <w:nsid w:val="458424C5"/>
    <w:multiLevelType w:val="hybridMultilevel"/>
    <w:tmpl w:val="BD02A106"/>
    <w:lvl w:ilvl="0" w:tplc="868E654E">
      <w:numFmt w:val="bullet"/>
      <w:lvlText w:val="-"/>
      <w:lvlJc w:val="left"/>
      <w:pPr>
        <w:ind w:left="720" w:hanging="360"/>
      </w:pPr>
      <w:rPr>
        <w:rFonts w:ascii="Calibri Light" w:eastAsiaTheme="minorHAnsi"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3A35423"/>
    <w:multiLevelType w:val="hybridMultilevel"/>
    <w:tmpl w:val="B7B07B24"/>
    <w:lvl w:ilvl="0" w:tplc="A9906E6C">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15:restartNumberingAfterBreak="0">
    <w:nsid w:val="683B5ACF"/>
    <w:multiLevelType w:val="hybridMultilevel"/>
    <w:tmpl w:val="8E6EAD88"/>
    <w:lvl w:ilvl="0" w:tplc="52D65656">
      <w:start w:val="1"/>
      <w:numFmt w:val="decimal"/>
      <w:lvlText w:val="(%1)"/>
      <w:lvlJc w:val="left"/>
      <w:pPr>
        <w:tabs>
          <w:tab w:val="num" w:pos="780"/>
        </w:tabs>
        <w:ind w:left="780" w:hanging="4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72921E1F"/>
    <w:multiLevelType w:val="multilevel"/>
    <w:tmpl w:val="812C01B2"/>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748F5EC8"/>
    <w:multiLevelType w:val="hybridMultilevel"/>
    <w:tmpl w:val="FF9455C6"/>
    <w:lvl w:ilvl="0" w:tplc="221C1296">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599"/>
    <w:rsid w:val="00027A78"/>
    <w:rsid w:val="00074D90"/>
    <w:rsid w:val="0009440F"/>
    <w:rsid w:val="0010622A"/>
    <w:rsid w:val="00180012"/>
    <w:rsid w:val="002100B9"/>
    <w:rsid w:val="003235B7"/>
    <w:rsid w:val="0035648E"/>
    <w:rsid w:val="003A6690"/>
    <w:rsid w:val="003B034B"/>
    <w:rsid w:val="003B1348"/>
    <w:rsid w:val="003B2ED9"/>
    <w:rsid w:val="00441F4D"/>
    <w:rsid w:val="004610DE"/>
    <w:rsid w:val="00463C3B"/>
    <w:rsid w:val="004752BA"/>
    <w:rsid w:val="004975BD"/>
    <w:rsid w:val="004A41D6"/>
    <w:rsid w:val="004B24AB"/>
    <w:rsid w:val="004B74AC"/>
    <w:rsid w:val="00543DB4"/>
    <w:rsid w:val="005B668E"/>
    <w:rsid w:val="006203CE"/>
    <w:rsid w:val="00635EDA"/>
    <w:rsid w:val="0069642C"/>
    <w:rsid w:val="006E72C4"/>
    <w:rsid w:val="007A1903"/>
    <w:rsid w:val="007B3C48"/>
    <w:rsid w:val="00812207"/>
    <w:rsid w:val="00884BC3"/>
    <w:rsid w:val="008C127A"/>
    <w:rsid w:val="008C25BC"/>
    <w:rsid w:val="008C44CA"/>
    <w:rsid w:val="00927925"/>
    <w:rsid w:val="00992599"/>
    <w:rsid w:val="009951B3"/>
    <w:rsid w:val="009B353F"/>
    <w:rsid w:val="00A12ED2"/>
    <w:rsid w:val="00A41B82"/>
    <w:rsid w:val="00AE77FA"/>
    <w:rsid w:val="00B11150"/>
    <w:rsid w:val="00B67A82"/>
    <w:rsid w:val="00C44F3D"/>
    <w:rsid w:val="00C53A11"/>
    <w:rsid w:val="00C81E4B"/>
    <w:rsid w:val="00C907FB"/>
    <w:rsid w:val="00CA408B"/>
    <w:rsid w:val="00CC5284"/>
    <w:rsid w:val="00CF367F"/>
    <w:rsid w:val="00D02280"/>
    <w:rsid w:val="00D249B8"/>
    <w:rsid w:val="00D64A5A"/>
    <w:rsid w:val="00D8017D"/>
    <w:rsid w:val="00E1615F"/>
    <w:rsid w:val="00EA583E"/>
    <w:rsid w:val="00EB7950"/>
    <w:rsid w:val="00F513A7"/>
    <w:rsid w:val="00FD1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8FBAD"/>
  <w15:docId w15:val="{D807BA74-0345-42FF-90E6-2A58DE49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5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599"/>
    <w:rPr>
      <w:rFonts w:ascii="Tahoma" w:hAnsi="Tahoma" w:cs="Tahoma"/>
      <w:sz w:val="16"/>
      <w:szCs w:val="16"/>
    </w:rPr>
  </w:style>
  <w:style w:type="paragraph" w:styleId="a5">
    <w:name w:val="header"/>
    <w:basedOn w:val="a"/>
    <w:link w:val="a6"/>
    <w:uiPriority w:val="99"/>
    <w:unhideWhenUsed/>
    <w:rsid w:val="00992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2599"/>
  </w:style>
  <w:style w:type="paragraph" w:styleId="a7">
    <w:name w:val="footer"/>
    <w:basedOn w:val="a"/>
    <w:link w:val="a8"/>
    <w:uiPriority w:val="99"/>
    <w:unhideWhenUsed/>
    <w:rsid w:val="00992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2599"/>
  </w:style>
  <w:style w:type="character" w:styleId="a9">
    <w:name w:val="Hyperlink"/>
    <w:basedOn w:val="a0"/>
    <w:uiPriority w:val="99"/>
    <w:unhideWhenUsed/>
    <w:rsid w:val="00CA408B"/>
    <w:rPr>
      <w:color w:val="0000FF" w:themeColor="hyperlink"/>
      <w:u w:val="single"/>
    </w:rPr>
  </w:style>
  <w:style w:type="table" w:styleId="aa">
    <w:name w:val="Table Grid"/>
    <w:basedOn w:val="a1"/>
    <w:uiPriority w:val="39"/>
    <w:rsid w:val="009B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6E72C4"/>
    <w:rPr>
      <w:b/>
      <w:bCs/>
    </w:rPr>
  </w:style>
  <w:style w:type="paragraph" w:styleId="3">
    <w:name w:val="Body Text Indent 3"/>
    <w:basedOn w:val="a"/>
    <w:link w:val="30"/>
    <w:rsid w:val="006E72C4"/>
    <w:pPr>
      <w:numPr>
        <w:ilvl w:val="12"/>
      </w:numPr>
      <w:tabs>
        <w:tab w:val="left" w:pos="567"/>
      </w:tabs>
      <w:spacing w:after="0" w:line="240" w:lineRule="auto"/>
      <w:ind w:right="-1" w:hanging="426"/>
      <w:jc w:val="both"/>
    </w:pPr>
    <w:rPr>
      <w:rFonts w:ascii="Times New Roman" w:eastAsia="Times New Roman" w:hAnsi="Times New Roman" w:cs="Times New Roman"/>
      <w:sz w:val="28"/>
      <w:szCs w:val="20"/>
      <w:lang w:val="ro-RO" w:eastAsia="ru-RU"/>
    </w:rPr>
  </w:style>
  <w:style w:type="character" w:customStyle="1" w:styleId="30">
    <w:name w:val="Основной текст с отступом 3 Знак"/>
    <w:basedOn w:val="a0"/>
    <w:link w:val="3"/>
    <w:rsid w:val="006E72C4"/>
    <w:rPr>
      <w:rFonts w:ascii="Times New Roman" w:eastAsia="Times New Roman" w:hAnsi="Times New Roman" w:cs="Times New Roman"/>
      <w:sz w:val="28"/>
      <w:szCs w:val="20"/>
      <w:lang w:val="ro-RO" w:eastAsia="ru-RU"/>
    </w:rPr>
  </w:style>
  <w:style w:type="paragraph" w:styleId="ac">
    <w:name w:val="Normal (Web)"/>
    <w:basedOn w:val="a"/>
    <w:uiPriority w:val="99"/>
    <w:unhideWhenUsed/>
    <w:rsid w:val="006E72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9951B3"/>
    <w:pPr>
      <w:ind w:left="720"/>
      <w:contextualSpacing/>
    </w:pPr>
  </w:style>
  <w:style w:type="character" w:styleId="ae">
    <w:name w:val="Unresolved Mention"/>
    <w:basedOn w:val="a0"/>
    <w:uiPriority w:val="99"/>
    <w:semiHidden/>
    <w:unhideWhenUsed/>
    <w:rsid w:val="005B6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2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hisinau.md" TargetMode="Externa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dgect@cmc.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E24D-DA68-4EDB-AFDE-E15D6086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Pages>
  <Words>804</Words>
  <Characters>4668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 Vitiuc</dc:creator>
  <cp:lastModifiedBy>Roman Vitiuc</cp:lastModifiedBy>
  <cp:revision>26</cp:revision>
  <cp:lastPrinted>2021-02-26T14:05:00Z</cp:lastPrinted>
  <dcterms:created xsi:type="dcterms:W3CDTF">2020-10-27T09:08:00Z</dcterms:created>
  <dcterms:modified xsi:type="dcterms:W3CDTF">2021-08-29T10:31:00Z</dcterms:modified>
</cp:coreProperties>
</file>